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09010C" w:rsidRPr="002C10FC" w:rsidTr="00DB3684">
        <w:trPr>
          <w:cantSplit/>
          <w:trHeight w:val="654"/>
        </w:trPr>
        <w:tc>
          <w:tcPr>
            <w:tcW w:w="3126" w:type="dxa"/>
            <w:vMerge w:val="restart"/>
          </w:tcPr>
          <w:p w:rsidR="0009010C" w:rsidRPr="002C10FC" w:rsidRDefault="0009010C" w:rsidP="00DB3684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09010C" w:rsidRPr="002C10FC" w:rsidRDefault="00395673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7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8286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09010C" w:rsidRPr="002C10FC" w:rsidRDefault="0009010C" w:rsidP="00DB3684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10C" w:rsidRPr="002C10FC" w:rsidTr="00DB3684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0C" w:rsidRPr="002C10FC" w:rsidTr="00DB3684">
        <w:trPr>
          <w:trHeight w:val="4426"/>
        </w:trPr>
        <w:tc>
          <w:tcPr>
            <w:tcW w:w="10385" w:type="dxa"/>
            <w:gridSpan w:val="3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09010C" w:rsidRPr="002C10FC" w:rsidRDefault="0009010C" w:rsidP="00DB3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0FC">
              <w:rPr>
                <w:rFonts w:ascii="Times New Roman" w:hAnsi="Times New Roman" w:cs="Times New Roman"/>
                <w:b/>
                <w:sz w:val="28"/>
              </w:rPr>
              <w:t>КАРДЫМОВСКОГО РАЙОНА СМОЛЕНСКОЙ ОБЛАСТИ</w:t>
            </w:r>
          </w:p>
          <w:p w:rsidR="0009010C" w:rsidRPr="002C10FC" w:rsidRDefault="0009010C" w:rsidP="00DB3684">
            <w:pPr>
              <w:pStyle w:val="a3"/>
              <w:rPr>
                <w:bCs w:val="0"/>
              </w:rPr>
            </w:pPr>
          </w:p>
          <w:p w:rsidR="0009010C" w:rsidRPr="002C10FC" w:rsidRDefault="0009010C" w:rsidP="00DB3684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2C10FC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2C10FC"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395673" w:rsidRPr="00395673" w:rsidRDefault="00395673" w:rsidP="00395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11.03.2024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B81FF9">
              <w:rPr>
                <w:rFonts w:ascii="Times New Roman" w:hAnsi="Times New Roman" w:cs="Times New Roman"/>
                <w:b/>
                <w:sz w:val="28"/>
                <w:szCs w:val="28"/>
              </w:rPr>
              <w:t>№ Ре-0003/1</w:t>
            </w: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9212"/>
            </w:tblGrid>
            <w:tr w:rsidR="0009010C" w:rsidRPr="002C10FC" w:rsidTr="00571299">
              <w:trPr>
                <w:trHeight w:val="743"/>
              </w:trPr>
              <w:tc>
                <w:tcPr>
                  <w:tcW w:w="9212" w:type="dxa"/>
                </w:tcPr>
                <w:p w:rsidR="0009010C" w:rsidRPr="008E439A" w:rsidRDefault="0009010C" w:rsidP="0025460E">
                  <w:pPr>
                    <w:pStyle w:val="1"/>
                    <w:snapToGrid w:val="0"/>
                    <w:ind w:right="40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проведении публичных слушаний по рассмотрению проекта решения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Смоленской области «</w:t>
                  </w:r>
                  <w:r w:rsidR="009B792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изменения</w:t>
                  </w:r>
                  <w:r w:rsidR="002546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Устав  </w:t>
                  </w:r>
                  <w:proofErr w:type="spellStart"/>
                  <w:r w:rsidR="0025460E"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 w:rsidR="0025460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 w:rsidR="0025460E"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 w:rsidR="002546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Смоленской области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9010C" w:rsidRPr="002C10FC" w:rsidRDefault="0009010C" w:rsidP="00DB3684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09010C" w:rsidRPr="002C10F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9010C" w:rsidRDefault="0025460E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="003B67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</w:t>
      </w:r>
      <w:r w:rsidR="009B7923">
        <w:rPr>
          <w:rFonts w:ascii="Times New Roman" w:hAnsi="Times New Roman" w:cs="Times New Roman"/>
          <w:sz w:val="28"/>
          <w:szCs w:val="28"/>
        </w:rPr>
        <w:t>ой области «О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882A61" w:rsidRDefault="00882A61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A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82A6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82A61" w:rsidRPr="00882A61" w:rsidRDefault="00882A61" w:rsidP="00882A6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C4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84">
        <w:rPr>
          <w:rFonts w:ascii="Times New Roman" w:hAnsi="Times New Roman" w:cs="Times New Roman"/>
          <w:sz w:val="28"/>
          <w:szCs w:val="28"/>
        </w:rPr>
        <w:t xml:space="preserve">1. </w:t>
      </w:r>
      <w:r w:rsidR="0025460E">
        <w:rPr>
          <w:rFonts w:ascii="Times New Roman" w:hAnsi="Times New Roman" w:cs="Times New Roman"/>
          <w:sz w:val="28"/>
          <w:szCs w:val="28"/>
        </w:rPr>
        <w:t xml:space="preserve">Утвердить проект решения </w:t>
      </w:r>
      <w:r w:rsidR="003B67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546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5460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546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5460E">
        <w:rPr>
          <w:rFonts w:ascii="Times New Roman" w:hAnsi="Times New Roman" w:cs="Times New Roman"/>
          <w:sz w:val="28"/>
          <w:szCs w:val="28"/>
        </w:rPr>
        <w:t xml:space="preserve"> района Смоленск</w:t>
      </w:r>
      <w:r w:rsidR="009B7923">
        <w:rPr>
          <w:rFonts w:ascii="Times New Roman" w:hAnsi="Times New Roman" w:cs="Times New Roman"/>
          <w:sz w:val="28"/>
          <w:szCs w:val="28"/>
        </w:rPr>
        <w:t>ой области «О внесении изменения</w:t>
      </w:r>
      <w:r w:rsidR="0025460E"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="002546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5460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546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5460E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7170B6">
        <w:rPr>
          <w:rFonts w:ascii="Times New Roman" w:hAnsi="Times New Roman" w:cs="Times New Roman"/>
          <w:sz w:val="28"/>
          <w:szCs w:val="28"/>
        </w:rPr>
        <w:t xml:space="preserve"> </w:t>
      </w:r>
      <w:r w:rsidR="0025460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5460E" w:rsidRDefault="0025460E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ab/>
        <w:t>Провести публичные слушания по проекту решения</w:t>
      </w:r>
      <w:r w:rsidR="003B6776" w:rsidRPr="003B6776">
        <w:rPr>
          <w:rFonts w:ascii="Times New Roman" w:hAnsi="Times New Roman" w:cs="Times New Roman"/>
          <w:sz w:val="28"/>
          <w:szCs w:val="28"/>
        </w:rPr>
        <w:t xml:space="preserve"> </w:t>
      </w:r>
      <w:r w:rsidR="003B6776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</w:t>
      </w:r>
      <w:r w:rsidR="009B7923">
        <w:rPr>
          <w:rFonts w:ascii="Times New Roman" w:hAnsi="Times New Roman" w:cs="Times New Roman"/>
          <w:sz w:val="28"/>
          <w:szCs w:val="28"/>
        </w:rPr>
        <w:t>ой области «О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09010C" w:rsidRDefault="0025460E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10C">
        <w:rPr>
          <w:rFonts w:ascii="Times New Roman" w:hAnsi="Times New Roman" w:cs="Times New Roman"/>
          <w:sz w:val="28"/>
          <w:szCs w:val="28"/>
        </w:rPr>
        <w:t>. Для осуществления публичных слушаний создать организационный комитет в следующем составе: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249F2">
        <w:rPr>
          <w:rFonts w:ascii="Times New Roman" w:hAnsi="Times New Roman" w:cs="Times New Roman"/>
          <w:sz w:val="28"/>
          <w:szCs w:val="28"/>
        </w:rPr>
        <w:t xml:space="preserve">митрий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«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901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261F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натолий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49F2">
        <w:rPr>
          <w:rFonts w:ascii="Times New Roman" w:hAnsi="Times New Roman" w:cs="Times New Roman"/>
          <w:sz w:val="28"/>
          <w:szCs w:val="28"/>
        </w:rPr>
        <w:t>алентинович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9010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</w:t>
      </w:r>
      <w:r w:rsidR="00B26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61FC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B261FC" w:rsidRPr="002921B2" w:rsidRDefault="002921B2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733">
        <w:rPr>
          <w:rFonts w:ascii="Times New Roman" w:hAnsi="Times New Roman" w:cs="Times New Roman"/>
          <w:sz w:val="28"/>
          <w:szCs w:val="28"/>
        </w:rPr>
        <w:t>Лагутина  Л</w:t>
      </w:r>
      <w:r w:rsidR="003249F2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211733">
        <w:rPr>
          <w:rFonts w:ascii="Times New Roman" w:hAnsi="Times New Roman" w:cs="Times New Roman"/>
          <w:sz w:val="28"/>
          <w:szCs w:val="28"/>
        </w:rPr>
        <w:t>А</w:t>
      </w:r>
      <w:r w:rsidR="003249F2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733" w:rsidRDefault="0025460E" w:rsidP="0032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733">
        <w:rPr>
          <w:rFonts w:ascii="Times New Roman" w:hAnsi="Times New Roman" w:cs="Times New Roman"/>
          <w:sz w:val="28"/>
          <w:szCs w:val="28"/>
        </w:rPr>
        <w:t>Прудникова 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="00211733">
        <w:rPr>
          <w:rFonts w:ascii="Times New Roman" w:hAnsi="Times New Roman" w:cs="Times New Roman"/>
          <w:sz w:val="28"/>
          <w:szCs w:val="28"/>
        </w:rPr>
        <w:t>О</w:t>
      </w:r>
      <w:r w:rsidR="003249F2">
        <w:rPr>
          <w:rFonts w:ascii="Times New Roman" w:hAnsi="Times New Roman" w:cs="Times New Roman"/>
          <w:sz w:val="28"/>
          <w:szCs w:val="28"/>
        </w:rPr>
        <w:t>леговна</w:t>
      </w:r>
    </w:p>
    <w:p w:rsidR="00211733" w:rsidRDefault="001C239F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49F2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3249F2">
        <w:rPr>
          <w:rFonts w:ascii="Times New Roman" w:hAnsi="Times New Roman" w:cs="Times New Roman"/>
          <w:sz w:val="28"/>
          <w:szCs w:val="28"/>
        </w:rPr>
        <w:t xml:space="preserve"> Наталия </w:t>
      </w:r>
      <w:r w:rsidR="00882A61"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ергеевна</w:t>
      </w:r>
    </w:p>
    <w:p w:rsidR="003249F2" w:rsidRDefault="003249F2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9F2">
        <w:rPr>
          <w:rFonts w:ascii="Times New Roman" w:hAnsi="Times New Roman" w:cs="Times New Roman"/>
          <w:sz w:val="28"/>
          <w:szCs w:val="28"/>
        </w:rPr>
        <w:t xml:space="preserve"> </w:t>
      </w:r>
      <w:r w:rsidR="002B7AC7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Ольга  Андреевна</w:t>
      </w:r>
    </w:p>
    <w:p w:rsidR="00223684" w:rsidRDefault="00223684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7875">
        <w:rPr>
          <w:rFonts w:ascii="Times New Roman" w:hAnsi="Times New Roman" w:cs="Times New Roman"/>
          <w:sz w:val="28"/>
          <w:szCs w:val="28"/>
        </w:rPr>
        <w:t xml:space="preserve"> Организационному комитету по подготовке и проведению публичных слушаний провести необходимые мероприятия.</w:t>
      </w:r>
    </w:p>
    <w:p w:rsidR="00B261FC" w:rsidRDefault="00223684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61FC">
        <w:rPr>
          <w:rFonts w:ascii="Times New Roman" w:hAnsi="Times New Roman" w:cs="Times New Roman"/>
          <w:sz w:val="28"/>
          <w:szCs w:val="28"/>
        </w:rPr>
        <w:t>.</w:t>
      </w:r>
      <w:r w:rsidR="0021173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spellStart"/>
      <w:r w:rsidR="00211733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="00211733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9311F8">
        <w:rPr>
          <w:rFonts w:ascii="Times New Roman" w:hAnsi="Times New Roman" w:cs="Times New Roman"/>
          <w:sz w:val="28"/>
          <w:szCs w:val="28"/>
        </w:rPr>
        <w:t>й газете «Знамя труда»</w:t>
      </w:r>
      <w:r w:rsidR="009B7923">
        <w:rPr>
          <w:rFonts w:ascii="Times New Roman" w:hAnsi="Times New Roman" w:cs="Times New Roman"/>
          <w:sz w:val="28"/>
          <w:szCs w:val="28"/>
        </w:rPr>
        <w:t>- Кардымово</w:t>
      </w:r>
      <w:r w:rsidR="00B261FC">
        <w:rPr>
          <w:rFonts w:ascii="Times New Roman" w:hAnsi="Times New Roman" w:cs="Times New Roman"/>
          <w:sz w:val="28"/>
          <w:szCs w:val="28"/>
        </w:rPr>
        <w:t>.</w:t>
      </w:r>
    </w:p>
    <w:p w:rsidR="00B261FC" w:rsidRPr="00AF0A84" w:rsidRDefault="00B261F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Pr="00C3270C" w:rsidRDefault="0009010C" w:rsidP="0009010C">
      <w:pPr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rPr>
          <w:rFonts w:ascii="Times New Roman" w:hAnsi="Times New Roman" w:cs="Times New Roman"/>
        </w:rPr>
      </w:pPr>
    </w:p>
    <w:p w:rsidR="0009010C" w:rsidRPr="00211733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Глава муниципального образования</w:t>
      </w:r>
    </w:p>
    <w:p w:rsidR="0009010C" w:rsidRPr="00211733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11733">
        <w:rPr>
          <w:rFonts w:ascii="Times New Roman" w:hAnsi="Times New Roman"/>
          <w:b/>
          <w:sz w:val="28"/>
          <w:szCs w:val="24"/>
        </w:rPr>
        <w:t>Кардымовского</w:t>
      </w:r>
      <w:proofErr w:type="spellEnd"/>
      <w:r w:rsidRPr="00211733">
        <w:rPr>
          <w:rFonts w:ascii="Times New Roman" w:hAnsi="Times New Roman"/>
          <w:b/>
          <w:sz w:val="28"/>
          <w:szCs w:val="24"/>
        </w:rPr>
        <w:t xml:space="preserve"> городского поселения</w:t>
      </w:r>
    </w:p>
    <w:p w:rsidR="0009010C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11733">
        <w:rPr>
          <w:rFonts w:ascii="Times New Roman" w:hAnsi="Times New Roman"/>
          <w:b/>
          <w:sz w:val="28"/>
          <w:szCs w:val="24"/>
        </w:rPr>
        <w:t>Кардымовского</w:t>
      </w:r>
      <w:proofErr w:type="spellEnd"/>
      <w:r w:rsidRPr="00211733">
        <w:rPr>
          <w:rFonts w:ascii="Times New Roman" w:hAnsi="Times New Roman"/>
          <w:b/>
          <w:sz w:val="28"/>
          <w:szCs w:val="24"/>
        </w:rPr>
        <w:t xml:space="preserve"> района Смоленской области</w:t>
      </w:r>
      <w:r w:rsidRPr="0070726A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="00571299">
        <w:rPr>
          <w:rFonts w:ascii="Times New Roman" w:hAnsi="Times New Roman"/>
          <w:b/>
          <w:sz w:val="28"/>
          <w:szCs w:val="24"/>
        </w:rPr>
        <w:t xml:space="preserve">        </w:t>
      </w:r>
      <w:r w:rsidR="00AA5C66">
        <w:rPr>
          <w:rFonts w:ascii="Times New Roman" w:hAnsi="Times New Roman"/>
          <w:b/>
          <w:sz w:val="28"/>
          <w:szCs w:val="24"/>
        </w:rPr>
        <w:t xml:space="preserve"> </w:t>
      </w:r>
      <w:r w:rsidR="00211733">
        <w:rPr>
          <w:rFonts w:ascii="Times New Roman" w:hAnsi="Times New Roman"/>
          <w:b/>
          <w:sz w:val="28"/>
          <w:szCs w:val="24"/>
        </w:rPr>
        <w:t xml:space="preserve">А.В. </w:t>
      </w:r>
      <w:proofErr w:type="gramStart"/>
      <w:r w:rsidR="00211733">
        <w:rPr>
          <w:rFonts w:ascii="Times New Roman" w:hAnsi="Times New Roman"/>
          <w:b/>
          <w:sz w:val="28"/>
          <w:szCs w:val="24"/>
        </w:rPr>
        <w:t>Голубых</w:t>
      </w:r>
      <w:proofErr w:type="gramEnd"/>
    </w:p>
    <w:p w:rsidR="0009010C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1"/>
        <w:jc w:val="both"/>
        <w:rPr>
          <w:rFonts w:ascii="Times New Roman" w:hAnsi="Times New Roman"/>
          <w:b/>
          <w:sz w:val="28"/>
          <w:szCs w:val="24"/>
        </w:rPr>
      </w:pPr>
    </w:p>
    <w:p w:rsidR="00CE2E5F" w:rsidRDefault="00CE2E5F"/>
    <w:p w:rsidR="00223684" w:rsidRDefault="00223684"/>
    <w:p w:rsidR="00223684" w:rsidRDefault="00223684"/>
    <w:p w:rsidR="00223684" w:rsidRDefault="00223684"/>
    <w:p w:rsidR="00223684" w:rsidRDefault="00223684"/>
    <w:p w:rsidR="00223684" w:rsidRDefault="00223684"/>
    <w:p w:rsidR="00223684" w:rsidRDefault="00223684"/>
    <w:p w:rsidR="00223684" w:rsidRDefault="00223684"/>
    <w:p w:rsidR="00223684" w:rsidRDefault="008578AD" w:rsidP="008578AD">
      <w:pPr>
        <w:tabs>
          <w:tab w:val="left" w:pos="7020"/>
        </w:tabs>
      </w:pPr>
      <w:r>
        <w:tab/>
      </w:r>
    </w:p>
    <w:p w:rsidR="00223684" w:rsidRDefault="00223684"/>
    <w:p w:rsidR="00223684" w:rsidRDefault="00223684"/>
    <w:p w:rsidR="00223684" w:rsidRDefault="00223684"/>
    <w:p w:rsidR="00223684" w:rsidRDefault="00223684"/>
    <w:p w:rsidR="00223684" w:rsidRDefault="00223684"/>
    <w:p w:rsidR="007170B6" w:rsidRDefault="007170B6" w:rsidP="007170B6">
      <w:pPr>
        <w:tabs>
          <w:tab w:val="left" w:pos="8880"/>
          <w:tab w:val="right" w:pos="10205"/>
        </w:tabs>
        <w:spacing w:after="0" w:line="240" w:lineRule="auto"/>
      </w:pPr>
    </w:p>
    <w:p w:rsidR="00223684" w:rsidRPr="00223684" w:rsidRDefault="007170B6" w:rsidP="007170B6">
      <w:pPr>
        <w:tabs>
          <w:tab w:val="left" w:pos="888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36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991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223684" w:rsidRPr="0022368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23684" w:rsidRPr="00223684" w:rsidRDefault="00223684" w:rsidP="00223684">
      <w:pPr>
        <w:tabs>
          <w:tab w:val="left" w:pos="888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23684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223684" w:rsidRPr="00223684" w:rsidRDefault="00223684" w:rsidP="00223684">
      <w:pPr>
        <w:tabs>
          <w:tab w:val="left" w:pos="8880"/>
          <w:tab w:val="right" w:pos="102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16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23684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proofErr w:type="spellEnd"/>
      <w:r w:rsidRPr="0022368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</w:p>
    <w:p w:rsidR="00756E6F" w:rsidRDefault="00223684" w:rsidP="00756E6F">
      <w:pPr>
        <w:tabs>
          <w:tab w:val="left" w:pos="888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756E6F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proofErr w:type="spellEnd"/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223684">
        <w:rPr>
          <w:rFonts w:ascii="Times New Roman" w:eastAsia="Times New Roman" w:hAnsi="Times New Roman" w:cs="Times New Roman"/>
          <w:sz w:val="28"/>
          <w:szCs w:val="28"/>
        </w:rPr>
        <w:t>Смоленской</w:t>
      </w:r>
      <w:proofErr w:type="gramEnd"/>
      <w:r w:rsidRPr="00223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95673" w:rsidRPr="00395673" w:rsidRDefault="00756E6F" w:rsidP="00395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956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3684" w:rsidRPr="0022368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5673" w:rsidRPr="00395673">
        <w:rPr>
          <w:rFonts w:ascii="Times New Roman" w:hAnsi="Times New Roman" w:cs="Times New Roman"/>
          <w:sz w:val="28"/>
          <w:szCs w:val="28"/>
        </w:rPr>
        <w:t>от 11.03.2024</w:t>
      </w:r>
      <w:r w:rsidR="00395673">
        <w:rPr>
          <w:rFonts w:ascii="Times New Roman" w:hAnsi="Times New Roman" w:cs="Times New Roman"/>
          <w:sz w:val="28"/>
          <w:szCs w:val="28"/>
        </w:rPr>
        <w:t xml:space="preserve">     </w:t>
      </w:r>
      <w:r w:rsidR="009B7923">
        <w:rPr>
          <w:rFonts w:ascii="Times New Roman" w:hAnsi="Times New Roman" w:cs="Times New Roman"/>
          <w:sz w:val="28"/>
          <w:szCs w:val="28"/>
        </w:rPr>
        <w:t>№ Ре-0003/1</w:t>
      </w:r>
    </w:p>
    <w:p w:rsidR="00223684" w:rsidRPr="00223684" w:rsidRDefault="00223684" w:rsidP="00756E6F">
      <w:pPr>
        <w:tabs>
          <w:tab w:val="left" w:pos="888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684" w:rsidRPr="00223684" w:rsidRDefault="00223684" w:rsidP="00223684">
      <w:pPr>
        <w:tabs>
          <w:tab w:val="left" w:pos="8880"/>
          <w:tab w:val="righ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578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A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684" w:rsidRPr="00223684" w:rsidRDefault="00223684" w:rsidP="0022368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2802"/>
        <w:gridCol w:w="4665"/>
        <w:gridCol w:w="2918"/>
      </w:tblGrid>
      <w:tr w:rsidR="00756E6F" w:rsidRPr="00041231" w:rsidTr="0027058F">
        <w:trPr>
          <w:cantSplit/>
          <w:trHeight w:val="1398"/>
        </w:trPr>
        <w:tc>
          <w:tcPr>
            <w:tcW w:w="2802" w:type="dxa"/>
          </w:tcPr>
          <w:p w:rsidR="00756E6F" w:rsidRPr="00041231" w:rsidRDefault="00756E6F" w:rsidP="0027058F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665" w:type="dxa"/>
          </w:tcPr>
          <w:p w:rsidR="00756E6F" w:rsidRPr="00041231" w:rsidRDefault="00395673" w:rsidP="0027058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7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8286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756E6F" w:rsidRPr="00041231" w:rsidRDefault="00756E6F" w:rsidP="0027058F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E6F" w:rsidRPr="00041231" w:rsidTr="0027058F">
        <w:trPr>
          <w:trHeight w:val="2158"/>
        </w:trPr>
        <w:tc>
          <w:tcPr>
            <w:tcW w:w="10385" w:type="dxa"/>
            <w:gridSpan w:val="3"/>
          </w:tcPr>
          <w:p w:rsidR="00756E6F" w:rsidRPr="00041231" w:rsidRDefault="00756E6F" w:rsidP="0027058F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4123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756E6F" w:rsidRPr="00041231" w:rsidRDefault="00756E6F" w:rsidP="002705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231">
              <w:rPr>
                <w:rFonts w:ascii="Times New Roman" w:hAnsi="Times New Roman" w:cs="Times New Roman"/>
                <w:b/>
                <w:sz w:val="28"/>
                <w:szCs w:val="28"/>
              </w:rPr>
              <w:t>КАРДЫМОВСКОГО РАЙОНА СМОЛЕНСКОЙ ОБЛАСТИ</w:t>
            </w:r>
          </w:p>
          <w:p w:rsidR="00756E6F" w:rsidRPr="00041231" w:rsidRDefault="00756E6F" w:rsidP="0027058F">
            <w:pPr>
              <w:pStyle w:val="a3"/>
              <w:rPr>
                <w:bCs w:val="0"/>
                <w:szCs w:val="28"/>
              </w:rPr>
            </w:pPr>
          </w:p>
          <w:p w:rsidR="00756E6F" w:rsidRPr="00041231" w:rsidRDefault="00756E6F" w:rsidP="0027058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4123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041231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756E6F" w:rsidRPr="00041231" w:rsidRDefault="00756E6F" w:rsidP="0027058F">
            <w:pPr>
              <w:pStyle w:val="1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56E6F" w:rsidRPr="00395673" w:rsidRDefault="00395673" w:rsidP="0027058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95673">
              <w:rPr>
                <w:rFonts w:ascii="Times New Roman" w:hAnsi="Times New Roman"/>
                <w:sz w:val="28"/>
                <w:szCs w:val="28"/>
              </w:rPr>
              <w:t xml:space="preserve">«___»_____2024 года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395673">
              <w:rPr>
                <w:rFonts w:ascii="Times New Roman" w:hAnsi="Times New Roman"/>
                <w:sz w:val="28"/>
                <w:szCs w:val="28"/>
              </w:rPr>
              <w:t>№  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56E6F" w:rsidRPr="00041231" w:rsidRDefault="00756E6F" w:rsidP="00756E6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0" w:type="auto"/>
        <w:tblLayout w:type="fixed"/>
        <w:tblLook w:val="0000"/>
      </w:tblPr>
      <w:tblGrid>
        <w:gridCol w:w="4554"/>
      </w:tblGrid>
      <w:tr w:rsidR="00756E6F" w:rsidRPr="00041231" w:rsidTr="0027058F">
        <w:trPr>
          <w:trHeight w:val="825"/>
        </w:trPr>
        <w:tc>
          <w:tcPr>
            <w:tcW w:w="4554" w:type="dxa"/>
          </w:tcPr>
          <w:p w:rsidR="00756E6F" w:rsidRPr="00041231" w:rsidRDefault="009B7923" w:rsidP="0027058F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</w:t>
            </w:r>
            <w:r w:rsidR="00756E6F" w:rsidRPr="00041231">
              <w:rPr>
                <w:rFonts w:ascii="Times New Roman" w:hAnsi="Times New Roman"/>
                <w:sz w:val="28"/>
                <w:szCs w:val="28"/>
              </w:rPr>
              <w:t xml:space="preserve">  в Устав </w:t>
            </w:r>
            <w:proofErr w:type="spellStart"/>
            <w:r w:rsidR="00756E6F" w:rsidRPr="0004123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="00756E6F" w:rsidRPr="0004123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756E6F" w:rsidRPr="00041231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 w:rsidR="00756E6F" w:rsidRPr="00041231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756E6F" w:rsidRPr="00041231" w:rsidRDefault="00756E6F" w:rsidP="00756E6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6F" w:rsidRPr="00041231" w:rsidRDefault="00756E6F" w:rsidP="00756E6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6F" w:rsidRPr="00041231" w:rsidRDefault="00756E6F" w:rsidP="00756E6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6F" w:rsidRPr="00041231" w:rsidRDefault="00756E6F" w:rsidP="00756E6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6F" w:rsidRPr="00041231" w:rsidRDefault="00756E6F" w:rsidP="00756E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31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Совет депутатов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56E6F" w:rsidRPr="00041231" w:rsidRDefault="00756E6F" w:rsidP="00756E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E6F" w:rsidRPr="00041231" w:rsidRDefault="00756E6F" w:rsidP="00756E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2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123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56E6F" w:rsidRPr="00041231" w:rsidRDefault="00756E6F" w:rsidP="00756E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23" w:rsidRDefault="009B7923" w:rsidP="009B79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12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1231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95673">
        <w:rPr>
          <w:rFonts w:ascii="Times New Roman" w:hAnsi="Times New Roman" w:cs="Times New Roman"/>
          <w:sz w:val="28"/>
          <w:szCs w:val="28"/>
        </w:rPr>
        <w:t>в часть 4 статьи 34</w:t>
      </w:r>
      <w:r>
        <w:rPr>
          <w:sz w:val="28"/>
          <w:szCs w:val="28"/>
        </w:rPr>
        <w:t xml:space="preserve"> </w:t>
      </w:r>
      <w:r w:rsidRPr="0004123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района Смоленской области (в редакции решений Совета депутатов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4123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16.06.2006 № 53,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31">
        <w:rPr>
          <w:rFonts w:ascii="Times New Roman" w:hAnsi="Times New Roman" w:cs="Times New Roman"/>
          <w:sz w:val="28"/>
          <w:szCs w:val="28"/>
        </w:rPr>
        <w:t>14.06.2007 № 116, от 31.03.2008 № 174, от 29.05.2009 № 26, от 01.08.2011 № 21, от 27.01.2012 № 1, от 06.09.2012 № 29, от 20.03.2014 №5, от 29.12.2014 № 22, от 02.10.2017 № 26, от 05.05.2022 № Ре-00017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AB2C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06.11.2023 № Ре-00023</w:t>
      </w:r>
      <w:r w:rsidRPr="000412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395673">
        <w:rPr>
          <w:rFonts w:ascii="Times New Roman" w:hAnsi="Times New Roman" w:cs="Times New Roman"/>
          <w:sz w:val="28"/>
          <w:szCs w:val="28"/>
        </w:rPr>
        <w:t xml:space="preserve">, </w:t>
      </w:r>
      <w:r w:rsidRPr="00395673">
        <w:rPr>
          <w:rFonts w:ascii="Times New Roman" w:hAnsi="Times New Roman" w:cs="Times New Roman"/>
          <w:color w:val="000000" w:themeColor="text1"/>
          <w:sz w:val="28"/>
          <w:szCs w:val="28"/>
        </w:rPr>
        <w:t>изложив ее в следующей редакции:</w:t>
      </w:r>
      <w:proofErr w:type="gramEnd"/>
    </w:p>
    <w:p w:rsidR="009B7923" w:rsidRDefault="009B7923" w:rsidP="009B79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Pr="00395673">
        <w:rPr>
          <w:rFonts w:ascii="Times New Roman" w:hAnsi="Times New Roman" w:cs="Times New Roman"/>
          <w:color w:val="000000" w:themeColor="text1"/>
          <w:sz w:val="28"/>
          <w:szCs w:val="28"/>
        </w:rPr>
        <w:t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«Знамя труда» - Кардымово</w:t>
      </w:r>
      <w:proofErr w:type="gramStart"/>
      <w:r w:rsidRPr="00395673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B7923" w:rsidRPr="00A52A5C" w:rsidRDefault="009B7923" w:rsidP="009B7923">
      <w:pPr>
        <w:widowControl w:val="0"/>
        <w:spacing w:after="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1231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</w:t>
      </w:r>
      <w:r w:rsidRPr="00B83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газете «Знамя труда</w:t>
      </w:r>
      <w:proofErr w:type="gramStart"/>
      <w:r w:rsidRPr="00B8388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Кардымово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123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4123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923" w:rsidRDefault="009B7923" w:rsidP="009B7923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56E6F" w:rsidRDefault="00756E6F" w:rsidP="00756E6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6F" w:rsidRPr="00041231" w:rsidRDefault="00756E6F" w:rsidP="00756E6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6F" w:rsidRPr="00041231" w:rsidRDefault="00756E6F" w:rsidP="00756E6F">
      <w:pPr>
        <w:widowControl w:val="0"/>
        <w:tabs>
          <w:tab w:val="left" w:pos="79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1231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56E6F" w:rsidRPr="00041231" w:rsidRDefault="00756E6F" w:rsidP="00756E6F">
      <w:pPr>
        <w:widowControl w:val="0"/>
        <w:tabs>
          <w:tab w:val="left" w:pos="79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41231">
        <w:rPr>
          <w:rFonts w:ascii="Times New Roman" w:hAnsi="Times New Roman"/>
          <w:b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56E6F" w:rsidRPr="00041231" w:rsidRDefault="00756E6F" w:rsidP="00756E6F">
      <w:pPr>
        <w:widowControl w:val="0"/>
        <w:tabs>
          <w:tab w:val="left" w:pos="79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1231">
        <w:rPr>
          <w:rFonts w:ascii="Times New Roman" w:hAnsi="Times New Roman"/>
          <w:b/>
          <w:sz w:val="28"/>
          <w:szCs w:val="28"/>
        </w:rPr>
        <w:t>Кардымовского</w:t>
      </w:r>
      <w:proofErr w:type="spellEnd"/>
      <w:r w:rsidRPr="00041231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  <w:r w:rsidRPr="00041231">
        <w:rPr>
          <w:rFonts w:ascii="Times New Roman" w:hAnsi="Times New Roman"/>
          <w:sz w:val="28"/>
          <w:szCs w:val="28"/>
        </w:rPr>
        <w:t xml:space="preserve">                       </w:t>
      </w:r>
      <w:r w:rsidR="009B7923">
        <w:rPr>
          <w:rFonts w:ascii="Times New Roman" w:hAnsi="Times New Roman"/>
          <w:sz w:val="28"/>
          <w:szCs w:val="28"/>
        </w:rPr>
        <w:t xml:space="preserve">                </w:t>
      </w:r>
      <w:r w:rsidRPr="00041231">
        <w:rPr>
          <w:rFonts w:ascii="Times New Roman" w:hAnsi="Times New Roman"/>
          <w:b/>
          <w:sz w:val="28"/>
          <w:szCs w:val="28"/>
        </w:rPr>
        <w:t xml:space="preserve">А.В. </w:t>
      </w:r>
      <w:proofErr w:type="gramStart"/>
      <w:r w:rsidRPr="00041231">
        <w:rPr>
          <w:rFonts w:ascii="Times New Roman" w:hAnsi="Times New Roman"/>
          <w:b/>
          <w:sz w:val="28"/>
          <w:szCs w:val="28"/>
        </w:rPr>
        <w:t>Голубых</w:t>
      </w:r>
      <w:proofErr w:type="gramEnd"/>
    </w:p>
    <w:p w:rsidR="00223684" w:rsidRDefault="00223684"/>
    <w:sectPr w:rsidR="00223684" w:rsidSect="0009010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19" w:rsidRDefault="00352A19" w:rsidP="00A308CE">
      <w:pPr>
        <w:spacing w:after="0" w:line="240" w:lineRule="auto"/>
      </w:pPr>
      <w:r>
        <w:separator/>
      </w:r>
    </w:p>
  </w:endnote>
  <w:endnote w:type="continuationSeparator" w:id="0">
    <w:p w:rsidR="00352A19" w:rsidRDefault="00352A19" w:rsidP="00A3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19" w:rsidRDefault="00352A19" w:rsidP="00A308CE">
      <w:pPr>
        <w:spacing w:after="0" w:line="240" w:lineRule="auto"/>
      </w:pPr>
      <w:r>
        <w:separator/>
      </w:r>
    </w:p>
  </w:footnote>
  <w:footnote w:type="continuationSeparator" w:id="0">
    <w:p w:rsidR="00352A19" w:rsidRDefault="00352A19" w:rsidP="00A3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0E" w:rsidRPr="00223684" w:rsidRDefault="0025460E" w:rsidP="007170B6">
    <w:pPr>
      <w:pStyle w:val="a7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10C"/>
    <w:rsid w:val="00014D62"/>
    <w:rsid w:val="00023FE5"/>
    <w:rsid w:val="00067C10"/>
    <w:rsid w:val="00085B77"/>
    <w:rsid w:val="0009010C"/>
    <w:rsid w:val="000C5073"/>
    <w:rsid w:val="00143CAF"/>
    <w:rsid w:val="00174887"/>
    <w:rsid w:val="001B1939"/>
    <w:rsid w:val="001C239F"/>
    <w:rsid w:val="001D1C9F"/>
    <w:rsid w:val="00211733"/>
    <w:rsid w:val="00217426"/>
    <w:rsid w:val="00223684"/>
    <w:rsid w:val="002448CE"/>
    <w:rsid w:val="0025460E"/>
    <w:rsid w:val="00274288"/>
    <w:rsid w:val="002921B2"/>
    <w:rsid w:val="002A6FE3"/>
    <w:rsid w:val="002B7AC7"/>
    <w:rsid w:val="002E754E"/>
    <w:rsid w:val="00302476"/>
    <w:rsid w:val="003249F2"/>
    <w:rsid w:val="00352A19"/>
    <w:rsid w:val="00366462"/>
    <w:rsid w:val="00395673"/>
    <w:rsid w:val="003B0C58"/>
    <w:rsid w:val="003B6776"/>
    <w:rsid w:val="00464800"/>
    <w:rsid w:val="00477875"/>
    <w:rsid w:val="004955F2"/>
    <w:rsid w:val="004F7779"/>
    <w:rsid w:val="005144C9"/>
    <w:rsid w:val="00571299"/>
    <w:rsid w:val="00606DF7"/>
    <w:rsid w:val="006113C6"/>
    <w:rsid w:val="00683D61"/>
    <w:rsid w:val="006C282C"/>
    <w:rsid w:val="00700015"/>
    <w:rsid w:val="007170B6"/>
    <w:rsid w:val="00721FB8"/>
    <w:rsid w:val="0073177F"/>
    <w:rsid w:val="00756E6F"/>
    <w:rsid w:val="0076798F"/>
    <w:rsid w:val="007970FF"/>
    <w:rsid w:val="007A2974"/>
    <w:rsid w:val="00826754"/>
    <w:rsid w:val="00842788"/>
    <w:rsid w:val="008578AD"/>
    <w:rsid w:val="00882A61"/>
    <w:rsid w:val="008923BA"/>
    <w:rsid w:val="008A4208"/>
    <w:rsid w:val="008B0193"/>
    <w:rsid w:val="008E439A"/>
    <w:rsid w:val="008E502E"/>
    <w:rsid w:val="008E760A"/>
    <w:rsid w:val="009311F8"/>
    <w:rsid w:val="00945533"/>
    <w:rsid w:val="0098066C"/>
    <w:rsid w:val="009871DC"/>
    <w:rsid w:val="00991625"/>
    <w:rsid w:val="009B7923"/>
    <w:rsid w:val="00A308CE"/>
    <w:rsid w:val="00A452A8"/>
    <w:rsid w:val="00AA5C66"/>
    <w:rsid w:val="00B261FC"/>
    <w:rsid w:val="00B81FF9"/>
    <w:rsid w:val="00B8222C"/>
    <w:rsid w:val="00BD1627"/>
    <w:rsid w:val="00BE14ED"/>
    <w:rsid w:val="00BF2375"/>
    <w:rsid w:val="00C255FA"/>
    <w:rsid w:val="00C37437"/>
    <w:rsid w:val="00C46AE4"/>
    <w:rsid w:val="00C66CE0"/>
    <w:rsid w:val="00C90BCA"/>
    <w:rsid w:val="00CA7D70"/>
    <w:rsid w:val="00CC6758"/>
    <w:rsid w:val="00CC6F5B"/>
    <w:rsid w:val="00CE2E5F"/>
    <w:rsid w:val="00D43856"/>
    <w:rsid w:val="00DA3E5E"/>
    <w:rsid w:val="00DC5C0E"/>
    <w:rsid w:val="00DD7ADA"/>
    <w:rsid w:val="00E17FD3"/>
    <w:rsid w:val="00E4343B"/>
    <w:rsid w:val="00E46078"/>
    <w:rsid w:val="00E51F31"/>
    <w:rsid w:val="00E52445"/>
    <w:rsid w:val="00E56955"/>
    <w:rsid w:val="00E95EC4"/>
    <w:rsid w:val="00EA23C8"/>
    <w:rsid w:val="00F1032D"/>
    <w:rsid w:val="00F16D9D"/>
    <w:rsid w:val="00F70A40"/>
    <w:rsid w:val="00FA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0"/>
  </w:style>
  <w:style w:type="paragraph" w:styleId="2">
    <w:name w:val="heading 2"/>
    <w:basedOn w:val="a"/>
    <w:next w:val="a"/>
    <w:link w:val="20"/>
    <w:qFormat/>
    <w:rsid w:val="002236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09010C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0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90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Текст2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CE"/>
  </w:style>
  <w:style w:type="paragraph" w:styleId="a9">
    <w:name w:val="footer"/>
    <w:basedOn w:val="a"/>
    <w:link w:val="aa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CE"/>
  </w:style>
  <w:style w:type="character" w:customStyle="1" w:styleId="20">
    <w:name w:val="Заголовок 2 Знак"/>
    <w:basedOn w:val="a0"/>
    <w:link w:val="2"/>
    <w:rsid w:val="0022368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22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23684"/>
    <w:pPr>
      <w:ind w:left="720"/>
      <w:contextualSpacing/>
    </w:pPr>
    <w:rPr>
      <w:rFonts w:eastAsiaTheme="minorHAnsi"/>
      <w:lang w:eastAsia="en-US"/>
    </w:rPr>
  </w:style>
  <w:style w:type="paragraph" w:styleId="22">
    <w:name w:val="Body Text Indent 2"/>
    <w:basedOn w:val="a"/>
    <w:link w:val="23"/>
    <w:rsid w:val="00223684"/>
    <w:pPr>
      <w:shd w:val="clear" w:color="000000" w:fill="FFFFFF"/>
      <w:spacing w:before="5" w:after="0" w:line="240" w:lineRule="auto"/>
      <w:ind w:left="230"/>
      <w:jc w:val="both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23">
    <w:name w:val="Основной текст с отступом 2 Знак"/>
    <w:basedOn w:val="a0"/>
    <w:link w:val="22"/>
    <w:rsid w:val="00223684"/>
    <w:rPr>
      <w:rFonts w:ascii="Times New Roman" w:eastAsia="Times New Roman" w:hAnsi="Times New Roman" w:cs="Times New Roman"/>
      <w:color w:val="000000"/>
      <w:sz w:val="28"/>
      <w:szCs w:val="14"/>
      <w:shd w:val="clear" w:color="000000" w:fill="FFFFFF"/>
    </w:rPr>
  </w:style>
  <w:style w:type="paragraph" w:styleId="HTML">
    <w:name w:val="HTML Preformatted"/>
    <w:basedOn w:val="a"/>
    <w:link w:val="HTML0"/>
    <w:uiPriority w:val="99"/>
    <w:unhideWhenUsed/>
    <w:rsid w:val="00223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23684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d">
    <w:name w:val="Hyperlink"/>
    <w:semiHidden/>
    <w:unhideWhenUsed/>
    <w:rsid w:val="0022368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A9A3-3E85-420C-9030-B8325B8A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gorod</cp:lastModifiedBy>
  <cp:revision>21</cp:revision>
  <cp:lastPrinted>2022-05-05T06:40:00Z</cp:lastPrinted>
  <dcterms:created xsi:type="dcterms:W3CDTF">2021-11-16T08:17:00Z</dcterms:created>
  <dcterms:modified xsi:type="dcterms:W3CDTF">2024-04-19T12:49:00Z</dcterms:modified>
</cp:coreProperties>
</file>